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BC" w:rsidRDefault="001B64BC" w:rsidP="001B64BC">
      <w:pPr>
        <w:pStyle w:val="a3"/>
        <w:jc w:val="center"/>
      </w:pPr>
      <w:r>
        <w:t>Информационное сообщение о проведении открытого конкурса</w:t>
      </w:r>
    </w:p>
    <w:p w:rsidR="001B64BC" w:rsidRDefault="001B64BC" w:rsidP="001B64BC">
      <w:pPr>
        <w:pStyle w:val="a3"/>
        <w:jc w:val="center"/>
      </w:pPr>
    </w:p>
    <w:p w:rsidR="001B64BC" w:rsidRDefault="001B64BC" w:rsidP="001B64BC">
      <w:pPr>
        <w:pStyle w:val="a3"/>
      </w:pPr>
      <w:r>
        <w:t>Администрация Ярковского муниципального района сообщает о намерении провести открытый конкурс по отбору подрядных организаций для оказания услуг по разработке проектно-сметной документации для выполнения работ по капитальному ремонту общего имущества в многоквартирных домах, расположенных по адресу:</w:t>
      </w:r>
    </w:p>
    <w:p w:rsidR="001B64BC" w:rsidRDefault="001B64BC" w:rsidP="001B64BC">
      <w:pPr>
        <w:pStyle w:val="a3"/>
      </w:pPr>
      <w:r>
        <w:t xml:space="preserve">обл. Тюменская, р-н. Ярковский, п. </w:t>
      </w:r>
      <w:proofErr w:type="spellStart"/>
      <w:r>
        <w:t>Абаевский</w:t>
      </w:r>
      <w:proofErr w:type="spellEnd"/>
      <w:r>
        <w:t>, ул. Станционная, д. 1</w:t>
      </w:r>
    </w:p>
    <w:p w:rsidR="001B64BC" w:rsidRDefault="001B64BC" w:rsidP="001B64BC">
      <w:pPr>
        <w:pStyle w:val="a3"/>
      </w:pPr>
      <w:r>
        <w:t xml:space="preserve">обл. Тюменская, р-н. Ярковский, п. </w:t>
      </w:r>
      <w:proofErr w:type="spellStart"/>
      <w:r>
        <w:t>Абаевский</w:t>
      </w:r>
      <w:proofErr w:type="spellEnd"/>
      <w:r>
        <w:t>, ул. Станционная, д. 2</w:t>
      </w:r>
    </w:p>
    <w:p w:rsidR="001B64BC" w:rsidRDefault="001B64BC" w:rsidP="001B64BC">
      <w:pPr>
        <w:pStyle w:val="a3"/>
      </w:pPr>
      <w:r>
        <w:t xml:space="preserve">обл. Тюменская, р-н. Ярковский, п. </w:t>
      </w:r>
      <w:proofErr w:type="spellStart"/>
      <w:r>
        <w:t>Абаевский</w:t>
      </w:r>
      <w:proofErr w:type="spellEnd"/>
      <w:r>
        <w:t>, ул. Станционная, д. 3</w:t>
      </w:r>
    </w:p>
    <w:p w:rsidR="001B64BC" w:rsidRDefault="001B64BC" w:rsidP="001B64BC">
      <w:pPr>
        <w:pStyle w:val="a3"/>
      </w:pPr>
      <w:r>
        <w:t xml:space="preserve">обл. Тюменская, р-н. Ярковский, п. </w:t>
      </w:r>
      <w:proofErr w:type="spellStart"/>
      <w:r>
        <w:t>Абаевский</w:t>
      </w:r>
      <w:proofErr w:type="spellEnd"/>
      <w:r>
        <w:t>, ул. Станционная, д. 4</w:t>
      </w:r>
    </w:p>
    <w:p w:rsidR="001B64BC" w:rsidRDefault="001B64BC" w:rsidP="001B64BC">
      <w:pPr>
        <w:pStyle w:val="a3"/>
      </w:pPr>
      <w:r>
        <w:t xml:space="preserve">обл. Тюменская, р-н. Ярковский, п. </w:t>
      </w:r>
      <w:proofErr w:type="spellStart"/>
      <w:r>
        <w:t>Усть</w:t>
      </w:r>
      <w:proofErr w:type="spellEnd"/>
      <w:r>
        <w:t>-Тавда, ул. Мира, д. 1</w:t>
      </w:r>
    </w:p>
    <w:p w:rsidR="001B64BC" w:rsidRDefault="001B64BC" w:rsidP="001B64BC">
      <w:pPr>
        <w:pStyle w:val="a3"/>
      </w:pPr>
      <w:r>
        <w:t xml:space="preserve">обл. Тюменская, р-н. Ярковский, п. </w:t>
      </w:r>
      <w:proofErr w:type="spellStart"/>
      <w:r>
        <w:t>Усть</w:t>
      </w:r>
      <w:proofErr w:type="spellEnd"/>
      <w:r>
        <w:t>-Тавда, ул. Мира, д. 4</w:t>
      </w:r>
    </w:p>
    <w:p w:rsidR="001B64BC" w:rsidRDefault="001B64BC" w:rsidP="001B64BC">
      <w:pPr>
        <w:pStyle w:val="a3"/>
      </w:pPr>
      <w:r>
        <w:t xml:space="preserve">обл. Тюменская, р-н. Ярковский, п. </w:t>
      </w:r>
      <w:proofErr w:type="spellStart"/>
      <w:r>
        <w:t>Усть</w:t>
      </w:r>
      <w:proofErr w:type="spellEnd"/>
      <w:r>
        <w:t>-Тавда, ул. Мира, д. 5</w:t>
      </w:r>
    </w:p>
    <w:p w:rsidR="001B64BC" w:rsidRDefault="001B64BC" w:rsidP="001B64BC">
      <w:pPr>
        <w:pStyle w:val="a3"/>
      </w:pPr>
      <w:r>
        <w:t xml:space="preserve">обл. Тюменская, р-н. Ярковский, с. </w:t>
      </w:r>
      <w:proofErr w:type="spellStart"/>
      <w:r>
        <w:t>Гилево</w:t>
      </w:r>
      <w:proofErr w:type="spellEnd"/>
      <w:r>
        <w:t>, ул. Микрорайон, д. 10</w:t>
      </w:r>
    </w:p>
    <w:p w:rsidR="001B64BC" w:rsidRDefault="001B64BC" w:rsidP="001B64BC">
      <w:pPr>
        <w:pStyle w:val="a3"/>
      </w:pPr>
      <w:r>
        <w:t xml:space="preserve">обл. Тюменская, р-н. Ярковский, с. </w:t>
      </w:r>
      <w:proofErr w:type="spellStart"/>
      <w:r>
        <w:t>Гилево</w:t>
      </w:r>
      <w:proofErr w:type="spellEnd"/>
      <w:r>
        <w:t>, ул. Центральная, д. 27</w:t>
      </w:r>
    </w:p>
    <w:p w:rsidR="001B64BC" w:rsidRDefault="001B64BC" w:rsidP="001B64BC">
      <w:pPr>
        <w:pStyle w:val="a3"/>
      </w:pPr>
      <w:r>
        <w:t xml:space="preserve">обл. Тюменская, р-н. Ярковский, с. </w:t>
      </w:r>
      <w:proofErr w:type="spellStart"/>
      <w:r>
        <w:t>Гилево</w:t>
      </w:r>
      <w:proofErr w:type="spellEnd"/>
      <w:r>
        <w:t>, ул. Центральная, д. 29</w:t>
      </w:r>
    </w:p>
    <w:p w:rsidR="001B64BC" w:rsidRDefault="001B64BC" w:rsidP="001B64BC">
      <w:pPr>
        <w:pStyle w:val="a3"/>
      </w:pPr>
      <w:r>
        <w:t>обл. Тюменская, р-н. Ярковский, с. Ярково, ул. Ленина, д. 105</w:t>
      </w:r>
    </w:p>
    <w:p w:rsidR="001B64BC" w:rsidRDefault="001B64BC" w:rsidP="001B64BC">
      <w:pPr>
        <w:pStyle w:val="a3"/>
      </w:pPr>
      <w:r>
        <w:t>обл. Тюменская, р-н. Ярковский, с. Ярково, ул. Ленина, д. 85</w:t>
      </w:r>
    </w:p>
    <w:p w:rsidR="001B64BC" w:rsidRDefault="001B64BC" w:rsidP="001B64BC">
      <w:pPr>
        <w:pStyle w:val="a3"/>
      </w:pPr>
      <w:r>
        <w:t>обл. Тюменская, р-н. Ярковский, с. Ярково, ул. Новая, д. 41</w:t>
      </w:r>
    </w:p>
    <w:p w:rsidR="001B64BC" w:rsidRDefault="001B64BC" w:rsidP="001B64BC">
      <w:pPr>
        <w:pStyle w:val="a3"/>
      </w:pPr>
      <w:r>
        <w:t>обл. Тюменская, р-н. Ярковский, с. Ярково, ул. Строителей, д. 6</w:t>
      </w:r>
    </w:p>
    <w:p w:rsidR="001B64BC" w:rsidRDefault="001B64BC" w:rsidP="001B64BC">
      <w:pPr>
        <w:pStyle w:val="a3"/>
      </w:pPr>
      <w:r>
        <w:t>обл. Тюменская, р-н. Ярковский, с. Ярково, ул. Энергетиков, д. 4</w:t>
      </w:r>
    </w:p>
    <w:p w:rsidR="001B64BC" w:rsidRDefault="001B64BC" w:rsidP="001B64BC">
      <w:pPr>
        <w:pStyle w:val="a3"/>
      </w:pPr>
      <w:r>
        <w:t>обл. Тюменская, р-н. Ярковский, с. Ярково, ул. Южная, д. 33/а.</w:t>
      </w:r>
    </w:p>
    <w:p w:rsidR="001B64BC" w:rsidRDefault="001B64BC" w:rsidP="001B64BC">
      <w:pPr>
        <w:pStyle w:val="a3"/>
      </w:pPr>
      <w:r>
        <w:t>Конкурс проводится в соответствии с Порядком привлечения региональным оператором, органами местного самоуправления, муниципальными бюджетными и казенными учреждениями подрядных организаций для оказания услуг и (или) выполнения работ по капитальному ремонту общего имущества в многоквартирном доме, утвержденном постановлением Правительства Тюменской области от 19.10.2015 № 475-п.</w:t>
      </w:r>
    </w:p>
    <w:p w:rsidR="001B64BC" w:rsidRDefault="001B64BC" w:rsidP="001B64BC">
      <w:pPr>
        <w:pStyle w:val="a3"/>
      </w:pPr>
      <w:r>
        <w:t>Организатор конкурса – администрация Ярковского муниципального района, официальный сайт </w:t>
      </w:r>
      <w:hyperlink r:id="rId4" w:tgtFrame="_blank" w:history="1">
        <w:r>
          <w:rPr>
            <w:rStyle w:val="a4"/>
          </w:rPr>
          <w:t>http://yarkovo.admtyumen.ru/</w:t>
        </w:r>
      </w:hyperlink>
      <w:r>
        <w:t>. На указанном сайте размещаются извещение о проведении конкурса, форма заявки, конкурсная документация, изменения и дополнения к ним, а также решения конкурсной комиссии по результатам конкурса.</w:t>
      </w:r>
    </w:p>
    <w:p w:rsidR="003A0DB8" w:rsidRDefault="001B64BC">
      <w:bookmarkStart w:id="0" w:name="_GoBack"/>
      <w:bookmarkEnd w:id="0"/>
    </w:p>
    <w:sectPr w:rsidR="003A0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8EA"/>
    <w:rsid w:val="001B64BC"/>
    <w:rsid w:val="00265D6A"/>
    <w:rsid w:val="008948EA"/>
    <w:rsid w:val="009E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C6AE0-E9C8-45CE-80FE-DB813648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6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rkovo.admtyum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Садыкова Елена Викторовна</dc:creator>
  <cp:keywords/>
  <dc:description/>
  <cp:lastModifiedBy>Садыкова Елена Викторовна</cp:lastModifiedBy>
  <cp:revision>2</cp:revision>
  <dcterms:created xsi:type="dcterms:W3CDTF">2018-12-14T03:14:00Z</dcterms:created>
  <dcterms:modified xsi:type="dcterms:W3CDTF">2018-12-14T03:14:00Z</dcterms:modified>
</cp:coreProperties>
</file>