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965145">
        <w:tblPrEx>
          <w:tblCellMar>
            <w:top w:w="0" w:type="dxa"/>
            <w:bottom w:w="0" w:type="dxa"/>
          </w:tblCellMar>
        </w:tblPrEx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45" w:rsidRDefault="00965145">
            <w:pPr>
              <w:pStyle w:val="Standard"/>
              <w:spacing w:line="360" w:lineRule="auto"/>
              <w:rPr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145" w:rsidRDefault="00735A2A">
            <w:pPr>
              <w:pStyle w:val="Standard"/>
              <w:spacing w:line="288" w:lineRule="auto"/>
              <w:jc w:val="right"/>
              <w:rPr>
                <w:szCs w:val="24"/>
              </w:rPr>
            </w:pPr>
            <w:r>
              <w:rPr>
                <w:szCs w:val="24"/>
              </w:rPr>
              <w:t>Приложение</w:t>
            </w:r>
          </w:p>
          <w:p w:rsidR="00965145" w:rsidRDefault="00735A2A">
            <w:pPr>
              <w:pStyle w:val="Standard"/>
              <w:jc w:val="right"/>
            </w:pPr>
            <w:r>
              <w:rPr>
                <w:szCs w:val="24"/>
              </w:rPr>
              <w:t>к Распоряжению</w:t>
            </w:r>
            <w:r>
              <w:rPr>
                <w:szCs w:val="24"/>
              </w:rPr>
              <w:t xml:space="preserve"> администрации </w:t>
            </w:r>
            <w:proofErr w:type="spellStart"/>
            <w:r>
              <w:rPr>
                <w:szCs w:val="24"/>
              </w:rPr>
              <w:t>Ярковског</w:t>
            </w:r>
            <w:r w:rsidR="00C24A23">
              <w:rPr>
                <w:szCs w:val="24"/>
              </w:rPr>
              <w:t>о</w:t>
            </w:r>
            <w:proofErr w:type="spellEnd"/>
            <w:r w:rsidR="00C24A23">
              <w:rPr>
                <w:szCs w:val="24"/>
              </w:rPr>
              <w:t xml:space="preserve"> муниципального района от «28» сентября 2018 № 1107</w:t>
            </w:r>
            <w:bookmarkStart w:id="0" w:name="_GoBack"/>
            <w:bookmarkEnd w:id="0"/>
          </w:p>
          <w:p w:rsidR="00965145" w:rsidRDefault="00965145">
            <w:pPr>
              <w:pStyle w:val="Standard"/>
              <w:spacing w:line="360" w:lineRule="auto"/>
              <w:jc w:val="center"/>
              <w:rPr>
                <w:szCs w:val="24"/>
              </w:rPr>
            </w:pPr>
          </w:p>
        </w:tc>
      </w:tr>
    </w:tbl>
    <w:p w:rsidR="00965145" w:rsidRDefault="00965145">
      <w:pPr>
        <w:pStyle w:val="Standard"/>
        <w:widowControl w:val="0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widowControl w:val="0"/>
        <w:jc w:val="center"/>
        <w:rPr>
          <w:rFonts w:cs="Arial"/>
          <w:b/>
          <w:szCs w:val="24"/>
        </w:rPr>
      </w:pPr>
    </w:p>
    <w:p w:rsidR="00965145" w:rsidRDefault="00735A2A">
      <w:pPr>
        <w:pStyle w:val="Standard"/>
        <w:widowControl w:val="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ПАСПОРТ ПРОГРАММЫ</w:t>
      </w:r>
    </w:p>
    <w:p w:rsidR="00965145" w:rsidRDefault="00735A2A">
      <w:pPr>
        <w:pStyle w:val="Standard"/>
        <w:widowControl w:val="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«Развитие маршрутной сети регулярных пассажирских перевозок в </w:t>
      </w:r>
      <w:proofErr w:type="spellStart"/>
      <w:r>
        <w:rPr>
          <w:rFonts w:cs="Arial"/>
          <w:b/>
          <w:szCs w:val="24"/>
        </w:rPr>
        <w:t>Ярковском</w:t>
      </w:r>
      <w:proofErr w:type="spellEnd"/>
      <w:r>
        <w:rPr>
          <w:rFonts w:cs="Arial"/>
          <w:b/>
          <w:szCs w:val="24"/>
        </w:rPr>
        <w:t xml:space="preserve"> муниципальном районе на 2019г. и плановый период 2020</w:t>
      </w:r>
      <w:r>
        <w:rPr>
          <w:rFonts w:cs="Arial"/>
          <w:b/>
          <w:szCs w:val="24"/>
        </w:rPr>
        <w:t xml:space="preserve"> и 2021гг.»</w:t>
      </w:r>
    </w:p>
    <w:p w:rsidR="00965145" w:rsidRDefault="00965145">
      <w:pPr>
        <w:pStyle w:val="Standard"/>
        <w:widowControl w:val="0"/>
        <w:jc w:val="center"/>
        <w:rPr>
          <w:rFonts w:cs="Arial"/>
          <w:szCs w:val="24"/>
        </w:rPr>
      </w:pPr>
    </w:p>
    <w:tbl>
      <w:tblPr>
        <w:tblW w:w="96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5528"/>
      </w:tblGrid>
      <w:tr w:rsidR="00965145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411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капитального строительства администрации </w:t>
            </w:r>
            <w:proofErr w:type="spellStart"/>
            <w:r>
              <w:rPr>
                <w:sz w:val="24"/>
                <w:szCs w:val="24"/>
              </w:rPr>
              <w:t>Ярковского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</w:t>
            </w:r>
          </w:p>
        </w:tc>
      </w:tr>
      <w:tr w:rsidR="0096514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программы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96514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программы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доступности услуг транспортного обслуживания для населения и </w:t>
            </w:r>
            <w:r>
              <w:rPr>
                <w:sz w:val="24"/>
                <w:szCs w:val="24"/>
              </w:rPr>
              <w:t>удовлетворения потребности населения в качественных пассажирских перевозках по муниципальным маршрутам.</w:t>
            </w:r>
          </w:p>
        </w:tc>
      </w:tr>
      <w:tr w:rsidR="0096514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Standard"/>
              <w:tabs>
                <w:tab w:val="left" w:pos="432"/>
              </w:tabs>
              <w:ind w:firstLine="252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Обеспечение круглогодичного транспортного обслуживания населения регулярными пассажирскими перевозками</w:t>
            </w:r>
          </w:p>
        </w:tc>
      </w:tr>
      <w:tr w:rsidR="0096514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2019-2021 годы</w:t>
            </w:r>
          </w:p>
        </w:tc>
      </w:tr>
      <w:tr w:rsidR="00965145">
        <w:tblPrEx>
          <w:tblCellMar>
            <w:top w:w="0" w:type="dxa"/>
            <w:bottom w:w="0" w:type="dxa"/>
          </w:tblCellMar>
        </w:tblPrEx>
        <w:trPr>
          <w:trHeight w:val="2066"/>
        </w:trPr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и источники финансирования</w:t>
            </w:r>
          </w:p>
          <w:p w:rsidR="00965145" w:rsidRDefault="00735A2A">
            <w:pPr>
              <w:pStyle w:val="ConsCell"/>
              <w:widowControl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программы (с разбивкой по годам)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Standard"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Всего на</w:t>
            </w:r>
            <w:r>
              <w:rPr>
                <w:rFonts w:cs="Arial"/>
                <w:bCs/>
                <w:szCs w:val="24"/>
              </w:rPr>
              <w:t xml:space="preserve"> 2019-2021 годы на реализацию мероприятий, Программой предусматривается:</w:t>
            </w:r>
          </w:p>
          <w:p w:rsidR="00965145" w:rsidRDefault="00735A2A">
            <w:pPr>
              <w:pStyle w:val="Standard"/>
            </w:pPr>
            <w:r>
              <w:rPr>
                <w:rFonts w:cs="Arial"/>
                <w:bCs/>
                <w:szCs w:val="24"/>
              </w:rPr>
              <w:t>Всего 92 754</w:t>
            </w:r>
            <w:r>
              <w:rPr>
                <w:rFonts w:cs="Arial"/>
                <w:szCs w:val="24"/>
              </w:rPr>
              <w:t>,00 тыс. рублей, в том числе по годам:</w:t>
            </w:r>
          </w:p>
          <w:p w:rsidR="00965145" w:rsidRDefault="00735A2A">
            <w:pPr>
              <w:pStyle w:val="Standard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2019 год – 29 635,00 тыс. рублей;</w:t>
            </w:r>
          </w:p>
          <w:p w:rsidR="00965145" w:rsidRDefault="00735A2A">
            <w:pPr>
              <w:pStyle w:val="Standard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2020 год – 31 306,00 тыс. рублей;</w:t>
            </w:r>
          </w:p>
          <w:p w:rsidR="00965145" w:rsidRDefault="00735A2A">
            <w:pPr>
              <w:pStyle w:val="Standard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2021 год — 31 813, 00 тыс. рублей.</w:t>
            </w:r>
          </w:p>
        </w:tc>
      </w:tr>
      <w:tr w:rsidR="00965145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ConsCell"/>
              <w:widowControl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конечные результат</w:t>
            </w:r>
            <w:r>
              <w:rPr>
                <w:sz w:val="24"/>
                <w:szCs w:val="24"/>
              </w:rPr>
              <w:t>ы реализации программы</w:t>
            </w:r>
          </w:p>
        </w:tc>
        <w:tc>
          <w:tcPr>
            <w:tcW w:w="55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5145" w:rsidRDefault="00735A2A">
            <w:pPr>
              <w:pStyle w:val="Standard"/>
              <w:jc w:val="both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В период реализации программы, планируется достижение следующих показателей:</w:t>
            </w:r>
          </w:p>
          <w:p w:rsidR="00965145" w:rsidRDefault="00735A2A">
            <w:pPr>
              <w:pStyle w:val="Standard"/>
              <w:spacing w:line="276" w:lineRule="auto"/>
              <w:ind w:hanging="3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обеспечить прирост годового объема перевозок пассажиров,</w:t>
            </w:r>
          </w:p>
          <w:p w:rsidR="00965145" w:rsidRDefault="00735A2A">
            <w:pPr>
              <w:pStyle w:val="Standard"/>
              <w:spacing w:line="276" w:lineRule="auto"/>
              <w:ind w:hanging="3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 сохранить долю населения, проживающего в населенных пунктах, не имеющих регулярного автобусн</w:t>
            </w:r>
            <w:r>
              <w:rPr>
                <w:rFonts w:cs="Arial"/>
                <w:szCs w:val="24"/>
              </w:rPr>
              <w:t xml:space="preserve">ого сообщения с административным центром муниципального района, в общей численности населения района на </w:t>
            </w:r>
            <w:proofErr w:type="gramStart"/>
            <w:r>
              <w:rPr>
                <w:rFonts w:cs="Arial"/>
                <w:szCs w:val="24"/>
              </w:rPr>
              <w:t>уровне  2</w:t>
            </w:r>
            <w:proofErr w:type="gramEnd"/>
            <w:r>
              <w:rPr>
                <w:rFonts w:cs="Arial"/>
                <w:szCs w:val="24"/>
              </w:rPr>
              <w:t>%</w:t>
            </w:r>
          </w:p>
          <w:p w:rsidR="00965145" w:rsidRDefault="00965145">
            <w:pPr>
              <w:pStyle w:val="ConsCell"/>
              <w:widowControl/>
              <w:ind w:right="0" w:firstLine="497"/>
              <w:rPr>
                <w:sz w:val="24"/>
                <w:szCs w:val="24"/>
              </w:rPr>
            </w:pPr>
          </w:p>
        </w:tc>
      </w:tr>
    </w:tbl>
    <w:p w:rsidR="00965145" w:rsidRDefault="00965145">
      <w:pPr>
        <w:pStyle w:val="Standard"/>
        <w:widowControl w:val="0"/>
        <w:rPr>
          <w:rFonts w:cs="Arial"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965145">
      <w:pPr>
        <w:pStyle w:val="Standard"/>
        <w:ind w:firstLine="142"/>
        <w:jc w:val="center"/>
        <w:rPr>
          <w:rFonts w:cs="Arial"/>
          <w:b/>
          <w:szCs w:val="24"/>
        </w:rPr>
      </w:pPr>
    </w:p>
    <w:p w:rsidR="00965145" w:rsidRDefault="00735A2A">
      <w:pPr>
        <w:pStyle w:val="Standard"/>
        <w:ind w:firstLine="142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РАЗДЕЛ 1. ПРИОРИТЕТЫ И ЦЕЛИ МУНИЦИПАЛЬНОЙ ПОЛИТИКИ ЯРКОВСКОГО МУНИЦИПАЛЬНОГО РАЙОНА В СФЕРЕ ОСУЩЕСТВЛЕНИЯ ПАССАЖИРСКИХ ПЕРЕВОЗОК</w:t>
      </w:r>
      <w:r>
        <w:rPr>
          <w:rFonts w:cs="Arial"/>
          <w:b/>
          <w:szCs w:val="24"/>
        </w:rPr>
        <w:t xml:space="preserve"> ПО МУНИЦИПАЛЬНЫМ МАРШРУТАМ</w:t>
      </w:r>
    </w:p>
    <w:p w:rsidR="00965145" w:rsidRDefault="00965145">
      <w:pPr>
        <w:pStyle w:val="Standard"/>
        <w:jc w:val="both"/>
        <w:rPr>
          <w:rFonts w:cs="Arial"/>
          <w:szCs w:val="24"/>
        </w:rPr>
      </w:pPr>
    </w:p>
    <w:p w:rsidR="00965145" w:rsidRDefault="00735A2A">
      <w:pPr>
        <w:pStyle w:val="Standard"/>
        <w:widowControl w:val="0"/>
        <w:ind w:firstLine="142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Муниципальная программа «Развитие маршрутной сети регулярных пассажирских перевозок в </w:t>
      </w:r>
      <w:proofErr w:type="spellStart"/>
      <w:r>
        <w:rPr>
          <w:rFonts w:cs="Arial"/>
          <w:szCs w:val="24"/>
        </w:rPr>
        <w:t>Ярковском</w:t>
      </w:r>
      <w:proofErr w:type="spellEnd"/>
      <w:r>
        <w:rPr>
          <w:rFonts w:cs="Arial"/>
          <w:szCs w:val="24"/>
        </w:rPr>
        <w:t xml:space="preserve"> муниципальном районе на 2019г. и плановый период 2020 и 2021гг.» разработана в соответствии с:</w:t>
      </w:r>
    </w:p>
    <w:p w:rsidR="00965145" w:rsidRDefault="00735A2A">
      <w:pPr>
        <w:pStyle w:val="Standard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- Федеральным законом от 09.02.2007 </w:t>
      </w:r>
      <w:r>
        <w:rPr>
          <w:rFonts w:cs="Arial"/>
          <w:szCs w:val="24"/>
        </w:rPr>
        <w:t>№ 16-ФЗ «О транспортной безопасности»;</w:t>
      </w:r>
    </w:p>
    <w:p w:rsidR="00965145" w:rsidRDefault="00735A2A">
      <w:pPr>
        <w:pStyle w:val="Standard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>- Федеральным законом от 10.12.1995 № 196-ФЗ «О безопасности дорожного движения»;</w:t>
      </w:r>
    </w:p>
    <w:p w:rsidR="00965145" w:rsidRDefault="00735A2A">
      <w:pPr>
        <w:pStyle w:val="Standard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>- Законом Тюменской области от 28.12.2004 № 306 «Об автомобильных дорогах и дорожной деятельности в Тюменской области».</w:t>
      </w:r>
    </w:p>
    <w:p w:rsidR="00965145" w:rsidRDefault="00735A2A">
      <w:pPr>
        <w:pStyle w:val="Standard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Приоритеты и </w:t>
      </w:r>
      <w:r>
        <w:rPr>
          <w:rFonts w:cs="Arial"/>
          <w:szCs w:val="24"/>
        </w:rPr>
        <w:t xml:space="preserve">цели муниципальной политики </w:t>
      </w:r>
      <w:proofErr w:type="spellStart"/>
      <w:r>
        <w:rPr>
          <w:rFonts w:cs="Arial"/>
          <w:szCs w:val="24"/>
        </w:rPr>
        <w:t>Ярковского</w:t>
      </w:r>
      <w:proofErr w:type="spellEnd"/>
      <w:r>
        <w:rPr>
          <w:rFonts w:cs="Arial"/>
          <w:szCs w:val="24"/>
        </w:rPr>
        <w:t xml:space="preserve"> района в сфере осуществления пассажирских перевозок по муниципальным маршрутам определены в соответствии со следующими документами:</w:t>
      </w:r>
    </w:p>
    <w:p w:rsidR="00965145" w:rsidRDefault="00735A2A">
      <w:pPr>
        <w:pStyle w:val="Standard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- Государственной программы Тюменской области «Развитие транспортной инфраструктуры» </w:t>
      </w:r>
      <w:r>
        <w:rPr>
          <w:rFonts w:cs="Arial"/>
          <w:szCs w:val="24"/>
        </w:rPr>
        <w:t xml:space="preserve">до 2022 года, утвержденной постановлением правительства Тюменской области </w:t>
      </w:r>
      <w:proofErr w:type="gramStart"/>
      <w:r>
        <w:rPr>
          <w:rFonts w:cs="Arial"/>
          <w:szCs w:val="24"/>
        </w:rPr>
        <w:t>от  30</w:t>
      </w:r>
      <w:proofErr w:type="gramEnd"/>
      <w:r>
        <w:rPr>
          <w:rFonts w:cs="Arial"/>
          <w:szCs w:val="24"/>
        </w:rPr>
        <w:t>.12.2014г. №701-п;</w:t>
      </w:r>
    </w:p>
    <w:p w:rsidR="00965145" w:rsidRDefault="00735A2A">
      <w:pPr>
        <w:pStyle w:val="Standard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- Концепцией долгосрочного социально-экономического развития </w:t>
      </w:r>
      <w:proofErr w:type="spellStart"/>
      <w:r>
        <w:rPr>
          <w:rFonts w:cs="Arial"/>
          <w:szCs w:val="24"/>
        </w:rPr>
        <w:t>Ярковского</w:t>
      </w:r>
      <w:proofErr w:type="spellEnd"/>
      <w:r>
        <w:rPr>
          <w:rFonts w:cs="Arial"/>
          <w:szCs w:val="24"/>
        </w:rPr>
        <w:t xml:space="preserve"> муниципального района до 2020 года и на перспективу до 2030 года утвержденной решение</w:t>
      </w:r>
      <w:r>
        <w:rPr>
          <w:rFonts w:cs="Arial"/>
          <w:szCs w:val="24"/>
        </w:rPr>
        <w:t xml:space="preserve">м Думы </w:t>
      </w:r>
      <w:proofErr w:type="spellStart"/>
      <w:r>
        <w:rPr>
          <w:rFonts w:cs="Arial"/>
          <w:szCs w:val="24"/>
        </w:rPr>
        <w:t>Ярковского</w:t>
      </w:r>
      <w:proofErr w:type="spellEnd"/>
      <w:r>
        <w:rPr>
          <w:rFonts w:cs="Arial"/>
          <w:szCs w:val="24"/>
        </w:rPr>
        <w:t xml:space="preserve"> муниципального района от 15.12.2010г. №162.</w:t>
      </w:r>
    </w:p>
    <w:p w:rsidR="00965145" w:rsidRDefault="00735A2A">
      <w:pPr>
        <w:pStyle w:val="Standard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Муниципальная программа «Развитие маршрутной сети регулярных </w:t>
      </w:r>
      <w:proofErr w:type="gramStart"/>
      <w:r>
        <w:rPr>
          <w:rFonts w:cs="Arial"/>
          <w:szCs w:val="24"/>
        </w:rPr>
        <w:t>пассажирских  перевозок</w:t>
      </w:r>
      <w:proofErr w:type="gramEnd"/>
      <w:r>
        <w:rPr>
          <w:rFonts w:cs="Arial"/>
          <w:szCs w:val="24"/>
        </w:rPr>
        <w:t xml:space="preserve"> в </w:t>
      </w:r>
      <w:proofErr w:type="spellStart"/>
      <w:r>
        <w:rPr>
          <w:rFonts w:cs="Arial"/>
          <w:szCs w:val="24"/>
        </w:rPr>
        <w:t>Ярковском</w:t>
      </w:r>
      <w:proofErr w:type="spellEnd"/>
      <w:r>
        <w:rPr>
          <w:rFonts w:cs="Arial"/>
          <w:szCs w:val="24"/>
        </w:rPr>
        <w:t xml:space="preserve"> муниципальном районе на 2019-2021гг»  разработана в соответствии с полномочиями местного самоупра</w:t>
      </w:r>
      <w:r>
        <w:rPr>
          <w:rFonts w:cs="Arial"/>
          <w:szCs w:val="24"/>
        </w:rPr>
        <w:t>вления, предусмотренными статьей 14 Федерального закона от 16 октября 2003 года № 131-ФЗ «Об общих принципах организации местного самоуправления в Российской Федерации».</w:t>
      </w:r>
    </w:p>
    <w:p w:rsidR="00965145" w:rsidRDefault="00735A2A">
      <w:pPr>
        <w:pStyle w:val="Standard"/>
        <w:ind w:firstLine="567"/>
        <w:jc w:val="both"/>
      </w:pPr>
      <w:r>
        <w:rPr>
          <w:rFonts w:cs="Arial"/>
          <w:szCs w:val="24"/>
        </w:rPr>
        <w:t>Приоритетным направлением муниципальной политики в сфере осуществления пассажирских пе</w:t>
      </w:r>
      <w:r>
        <w:rPr>
          <w:rFonts w:cs="Arial"/>
          <w:szCs w:val="24"/>
        </w:rPr>
        <w:t>ревозок является п</w:t>
      </w:r>
      <w:r>
        <w:rPr>
          <w:szCs w:val="24"/>
        </w:rPr>
        <w:t xml:space="preserve">овышение доступности услуг транспортного обслуживания для населения и удовлетворения потребности всех слоев населения в качественных пассажирских перевозках по муниципальным маршрутам. </w:t>
      </w:r>
      <w:r>
        <w:rPr>
          <w:rFonts w:cs="Arial"/>
          <w:szCs w:val="24"/>
        </w:rPr>
        <w:t>В этих целях реализуются мероприятия по обеспечению к</w:t>
      </w:r>
      <w:r>
        <w:rPr>
          <w:rFonts w:cs="Arial"/>
          <w:szCs w:val="24"/>
        </w:rPr>
        <w:t>руглогодичного транспортного обслуживания населения регулярными пассажирскими перевозками</w:t>
      </w:r>
    </w:p>
    <w:p w:rsidR="00965145" w:rsidRDefault="00735A2A">
      <w:pPr>
        <w:pStyle w:val="Standard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Цель программы соответствует приоритету развития </w:t>
      </w:r>
      <w:proofErr w:type="spellStart"/>
      <w:r>
        <w:rPr>
          <w:rFonts w:cs="Arial"/>
          <w:szCs w:val="24"/>
        </w:rPr>
        <w:t>Ярковского</w:t>
      </w:r>
      <w:proofErr w:type="spellEnd"/>
      <w:r>
        <w:rPr>
          <w:rFonts w:cs="Arial"/>
          <w:szCs w:val="24"/>
        </w:rPr>
        <w:t xml:space="preserve"> муниципального района обозначенного в Концепции долгосрочного социально-экономического развития </w:t>
      </w:r>
      <w:proofErr w:type="spellStart"/>
      <w:r>
        <w:rPr>
          <w:rFonts w:cs="Arial"/>
          <w:szCs w:val="24"/>
        </w:rPr>
        <w:t>Ярковского</w:t>
      </w:r>
      <w:proofErr w:type="spellEnd"/>
      <w:r>
        <w:rPr>
          <w:rFonts w:cs="Arial"/>
          <w:szCs w:val="24"/>
        </w:rPr>
        <w:t xml:space="preserve"> муниципального </w:t>
      </w:r>
      <w:proofErr w:type="gramStart"/>
      <w:r>
        <w:rPr>
          <w:rFonts w:cs="Arial"/>
          <w:szCs w:val="24"/>
        </w:rPr>
        <w:t>района  до</w:t>
      </w:r>
      <w:proofErr w:type="gramEnd"/>
      <w:r>
        <w:rPr>
          <w:rFonts w:cs="Arial"/>
          <w:szCs w:val="24"/>
        </w:rPr>
        <w:t xml:space="preserve"> 2020 года и на перспективу до 2030 года.</w:t>
      </w:r>
    </w:p>
    <w:p w:rsidR="00965145" w:rsidRDefault="00965145">
      <w:pPr>
        <w:pStyle w:val="Standard"/>
        <w:ind w:firstLine="567"/>
        <w:jc w:val="both"/>
        <w:rPr>
          <w:rFonts w:cs="Arial"/>
          <w:szCs w:val="24"/>
        </w:rPr>
      </w:pPr>
    </w:p>
    <w:p w:rsidR="00965145" w:rsidRDefault="00735A2A">
      <w:pPr>
        <w:pStyle w:val="Standard"/>
        <w:tabs>
          <w:tab w:val="left" w:pos="284"/>
          <w:tab w:val="left" w:pos="10440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bookmarkStart w:id="1" w:name="_Toc398733076"/>
    </w:p>
    <w:p w:rsidR="00965145" w:rsidRDefault="00735A2A">
      <w:pPr>
        <w:pStyle w:val="Standard"/>
        <w:tabs>
          <w:tab w:val="left" w:pos="10440"/>
        </w:tabs>
        <w:ind w:firstLine="720"/>
        <w:jc w:val="center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РАЗДЕЛ 2. «СИСТЕМА ОСНОВНЫХ МЕРОПРИЯТИЙ МУНИЦИПАЛЬНОЙ ПРОГРАММЫ»</w:t>
      </w:r>
      <w:bookmarkEnd w:id="1"/>
    </w:p>
    <w:p w:rsidR="00965145" w:rsidRDefault="00965145">
      <w:pPr>
        <w:pStyle w:val="Standard"/>
        <w:jc w:val="both"/>
        <w:rPr>
          <w:rFonts w:cs="Arial"/>
          <w:szCs w:val="24"/>
        </w:rPr>
      </w:pPr>
    </w:p>
    <w:p w:rsidR="00965145" w:rsidRDefault="00735A2A">
      <w:pPr>
        <w:pStyle w:val="Standard"/>
        <w:spacing w:line="276" w:lineRule="auto"/>
        <w:ind w:firstLine="708"/>
        <w:jc w:val="both"/>
      </w:pPr>
      <w:r>
        <w:rPr>
          <w:rFonts w:cs="Arial"/>
          <w:szCs w:val="24"/>
        </w:rPr>
        <w:t xml:space="preserve">Система и сроки исполнения программных мероприятий представлена в Приложении 1 к Программе </w:t>
      </w:r>
      <w:bookmarkStart w:id="2" w:name="_Toc398733077"/>
      <w:bookmarkStart w:id="3" w:name="ОРГАНИЗАЦИЯ_УПРАВЛЕНИЯ"/>
      <w:r>
        <w:rPr>
          <w:rFonts w:cs="Arial"/>
          <w:szCs w:val="24"/>
        </w:rPr>
        <w:t>«Развитие маршрутной сети р</w:t>
      </w:r>
      <w:r>
        <w:rPr>
          <w:rFonts w:cs="Arial"/>
          <w:szCs w:val="24"/>
        </w:rPr>
        <w:t xml:space="preserve">егулярных пассажирских перевозок в </w:t>
      </w:r>
      <w:proofErr w:type="spellStart"/>
      <w:r>
        <w:rPr>
          <w:rFonts w:cs="Arial"/>
          <w:szCs w:val="24"/>
        </w:rPr>
        <w:t>Ярковском</w:t>
      </w:r>
      <w:proofErr w:type="spellEnd"/>
      <w:r>
        <w:rPr>
          <w:rFonts w:cs="Arial"/>
          <w:szCs w:val="24"/>
        </w:rPr>
        <w:t xml:space="preserve"> муниципальном районе на 2019г. и плановый период 2020 и 2021гг.»</w:t>
      </w:r>
    </w:p>
    <w:p w:rsidR="00965145" w:rsidRDefault="00735A2A">
      <w:pPr>
        <w:pStyle w:val="Standard"/>
        <w:spacing w:line="276" w:lineRule="auto"/>
        <w:ind w:firstLine="708"/>
        <w:jc w:val="both"/>
      </w:pPr>
      <w:r>
        <w:rPr>
          <w:rFonts w:cs="Arial"/>
          <w:szCs w:val="24"/>
        </w:rPr>
        <w:t xml:space="preserve"> Транспортное обслуживание населения </w:t>
      </w:r>
      <w:proofErr w:type="spellStart"/>
      <w:r>
        <w:rPr>
          <w:rFonts w:cs="Arial"/>
          <w:szCs w:val="24"/>
        </w:rPr>
        <w:t>Ярковского</w:t>
      </w:r>
      <w:proofErr w:type="spellEnd"/>
      <w:r>
        <w:rPr>
          <w:rFonts w:cs="Arial"/>
          <w:szCs w:val="24"/>
        </w:rPr>
        <w:t xml:space="preserve"> муниципального </w:t>
      </w:r>
      <w:proofErr w:type="gramStart"/>
      <w:r>
        <w:rPr>
          <w:rFonts w:cs="Arial"/>
          <w:szCs w:val="24"/>
        </w:rPr>
        <w:t>района  осуществляется</w:t>
      </w:r>
      <w:proofErr w:type="gramEnd"/>
      <w:r>
        <w:rPr>
          <w:rFonts w:cs="Arial"/>
          <w:szCs w:val="24"/>
        </w:rPr>
        <w:t xml:space="preserve"> автомобильным видом транспорта. Маршрутная сеть </w:t>
      </w:r>
      <w:proofErr w:type="spellStart"/>
      <w:r>
        <w:rPr>
          <w:rFonts w:cs="Arial"/>
          <w:szCs w:val="24"/>
        </w:rPr>
        <w:t>Ярковского</w:t>
      </w:r>
      <w:proofErr w:type="spellEnd"/>
      <w:r>
        <w:rPr>
          <w:rFonts w:cs="Arial"/>
          <w:szCs w:val="24"/>
        </w:rPr>
        <w:t xml:space="preserve"> м</w:t>
      </w:r>
      <w:r>
        <w:rPr>
          <w:rFonts w:cs="Arial"/>
          <w:szCs w:val="24"/>
        </w:rPr>
        <w:t xml:space="preserve">униципального района охватывает 64 из 73 населенных пунктов района соединяя их с районным центром и состоит из 14 муниципальных маршрутов, в том числе: 5 – междугородних, 7 – пригородных, 2-внутрипоселковых. Перевозки осуществляются с </w:t>
      </w:r>
      <w:r>
        <w:rPr>
          <w:rFonts w:cs="Arial"/>
          <w:szCs w:val="24"/>
        </w:rPr>
        <w:lastRenderedPageBreak/>
        <w:t xml:space="preserve">предоставлением всех </w:t>
      </w:r>
      <w:r>
        <w:rPr>
          <w:rFonts w:cs="Arial"/>
          <w:szCs w:val="24"/>
        </w:rPr>
        <w:t>предусмотренных действующим федеральным, региональным законодательством и местными нормативно-правовыми актами.</w:t>
      </w:r>
    </w:p>
    <w:p w:rsidR="00965145" w:rsidRDefault="00735A2A">
      <w:pPr>
        <w:pStyle w:val="Standard"/>
        <w:spacing w:line="276" w:lineRule="auto"/>
        <w:ind w:firstLine="708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Девять населенных пунктов не имеют регулярного автобусного сообщения в связи с отсутствием </w:t>
      </w:r>
      <w:proofErr w:type="gramStart"/>
      <w:r>
        <w:rPr>
          <w:rFonts w:cs="Arial"/>
          <w:szCs w:val="24"/>
        </w:rPr>
        <w:t>дорог</w:t>
      </w:r>
      <w:proofErr w:type="gramEnd"/>
      <w:r>
        <w:rPr>
          <w:rFonts w:cs="Arial"/>
          <w:szCs w:val="24"/>
        </w:rPr>
        <w:t xml:space="preserve"> соответствующих требованиям к дорогам для осуще</w:t>
      </w:r>
      <w:r>
        <w:rPr>
          <w:rFonts w:cs="Arial"/>
          <w:szCs w:val="24"/>
        </w:rPr>
        <w:t>ствления регулярных перевозок пассажиров автобусным сообщением, что на 01.01.2018 составляет 1,9 % доли населения.</w:t>
      </w:r>
    </w:p>
    <w:p w:rsidR="00965145" w:rsidRDefault="00735A2A">
      <w:pPr>
        <w:pStyle w:val="Standard"/>
        <w:ind w:firstLine="709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При обслуживании автомобильных пассажирских перевозок в междугородном и пригородном сообщениях в </w:t>
      </w:r>
      <w:proofErr w:type="spellStart"/>
      <w:r>
        <w:rPr>
          <w:rFonts w:cs="Arial"/>
          <w:szCs w:val="24"/>
        </w:rPr>
        <w:t>Ярковском</w:t>
      </w:r>
      <w:proofErr w:type="spellEnd"/>
      <w:r>
        <w:rPr>
          <w:rFonts w:cs="Arial"/>
          <w:szCs w:val="24"/>
        </w:rPr>
        <w:t xml:space="preserve"> районе задействованы </w:t>
      </w:r>
      <w:proofErr w:type="spellStart"/>
      <w:r>
        <w:rPr>
          <w:rFonts w:cs="Arial"/>
          <w:szCs w:val="24"/>
        </w:rPr>
        <w:t>Ярковская</w:t>
      </w:r>
      <w:proofErr w:type="spellEnd"/>
      <w:r>
        <w:rPr>
          <w:rFonts w:cs="Arial"/>
          <w:szCs w:val="24"/>
        </w:rPr>
        <w:t xml:space="preserve"> ав</w:t>
      </w:r>
      <w:r>
        <w:rPr>
          <w:rFonts w:cs="Arial"/>
          <w:szCs w:val="24"/>
        </w:rPr>
        <w:t>тостанция, которая входит в состав ГБУ ТО «Объединение автовокзалов и автостанций».</w:t>
      </w:r>
    </w:p>
    <w:p w:rsidR="00965145" w:rsidRDefault="00735A2A">
      <w:pPr>
        <w:pStyle w:val="Standard"/>
        <w:spacing w:line="276" w:lineRule="auto"/>
        <w:ind w:firstLine="851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Обеспечение безопасности дорожного движения, снижение уровня аварийности, а также полное, своевременное и качественное удовлетворение потребностей населения в пассажирских </w:t>
      </w:r>
      <w:r>
        <w:rPr>
          <w:rFonts w:cs="Arial"/>
          <w:szCs w:val="24"/>
        </w:rPr>
        <w:t>перевозках являются одними из приоритетных направлений.</w:t>
      </w:r>
    </w:p>
    <w:p w:rsidR="00965145" w:rsidRDefault="00735A2A">
      <w:pPr>
        <w:pStyle w:val="Standard"/>
        <w:spacing w:line="276" w:lineRule="auto"/>
        <w:ind w:firstLine="851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Реализация мероприятий Программы позволяет на должном уровне решать основную задачу по организации комфортного транспортного обслуживания жителей </w:t>
      </w:r>
      <w:proofErr w:type="spellStart"/>
      <w:r>
        <w:rPr>
          <w:rFonts w:cs="Arial"/>
          <w:szCs w:val="24"/>
        </w:rPr>
        <w:t>Ярковского</w:t>
      </w:r>
      <w:proofErr w:type="spellEnd"/>
      <w:r>
        <w:rPr>
          <w:rFonts w:cs="Arial"/>
          <w:szCs w:val="24"/>
        </w:rPr>
        <w:t xml:space="preserve"> муниципального района и повышению качества </w:t>
      </w:r>
      <w:r>
        <w:rPr>
          <w:rFonts w:cs="Arial"/>
          <w:szCs w:val="24"/>
        </w:rPr>
        <w:t>оказываемой услуги.</w:t>
      </w:r>
    </w:p>
    <w:p w:rsidR="00965145" w:rsidRDefault="00735A2A">
      <w:pPr>
        <w:pStyle w:val="Standard"/>
        <w:spacing w:line="276" w:lineRule="auto"/>
        <w:ind w:firstLine="851"/>
        <w:jc w:val="both"/>
        <w:rPr>
          <w:rFonts w:cs="Arial"/>
          <w:szCs w:val="24"/>
        </w:rPr>
      </w:pPr>
      <w:r>
        <w:rPr>
          <w:rFonts w:cs="Arial"/>
          <w:szCs w:val="24"/>
        </w:rPr>
        <w:t>Реализация программных мероприятий позволит улучшить условия для предоставления транспортных услуг населению и организацию транспортного обслуживания населения в границах муниципального района.</w:t>
      </w:r>
    </w:p>
    <w:p w:rsidR="00965145" w:rsidRDefault="00735A2A">
      <w:pPr>
        <w:pStyle w:val="Standard"/>
        <w:tabs>
          <w:tab w:val="left" w:pos="10440"/>
        </w:tabs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Мониторинг реализации Программы осуществля</w:t>
      </w:r>
      <w:r>
        <w:rPr>
          <w:rFonts w:cs="Arial"/>
          <w:szCs w:val="24"/>
        </w:rPr>
        <w:t>ется на основе отчетной информации.</w:t>
      </w:r>
    </w:p>
    <w:p w:rsidR="00965145" w:rsidRDefault="00965145">
      <w:pPr>
        <w:pStyle w:val="Standard"/>
        <w:tabs>
          <w:tab w:val="left" w:pos="10440"/>
        </w:tabs>
        <w:ind w:firstLine="720"/>
        <w:jc w:val="both"/>
        <w:rPr>
          <w:rFonts w:cs="Arial"/>
          <w:szCs w:val="24"/>
        </w:rPr>
      </w:pPr>
    </w:p>
    <w:p w:rsidR="00965145" w:rsidRDefault="00735A2A">
      <w:pPr>
        <w:pStyle w:val="Standard"/>
        <w:keepNext/>
        <w:spacing w:before="240" w:after="60"/>
        <w:jc w:val="center"/>
        <w:outlineLvl w:val="0"/>
      </w:pPr>
      <w:r>
        <w:rPr>
          <w:rFonts w:cs="Arial"/>
          <w:b/>
          <w:bCs/>
          <w:szCs w:val="24"/>
        </w:rPr>
        <w:t xml:space="preserve">РАЗДЕЛ 3. «ФИНАНСОВОЕ ОБЕСПЕЧЕНИЕ </w:t>
      </w:r>
      <w:bookmarkEnd w:id="2"/>
      <w:bookmarkEnd w:id="3"/>
      <w:r>
        <w:rPr>
          <w:rFonts w:cs="Arial"/>
          <w:b/>
          <w:bCs/>
          <w:szCs w:val="24"/>
        </w:rPr>
        <w:t>МУНИЦИПАЛЬНОЙ ПРОГРАММЫ»</w:t>
      </w:r>
    </w:p>
    <w:p w:rsidR="00965145" w:rsidRDefault="00965145">
      <w:pPr>
        <w:pStyle w:val="Standard"/>
        <w:keepNext/>
        <w:spacing w:before="240" w:after="60"/>
        <w:jc w:val="center"/>
        <w:outlineLvl w:val="0"/>
        <w:rPr>
          <w:rFonts w:cs="Arial"/>
          <w:b/>
          <w:bCs/>
          <w:szCs w:val="24"/>
        </w:rPr>
      </w:pPr>
    </w:p>
    <w:p w:rsidR="00965145" w:rsidRDefault="00735A2A">
      <w:pPr>
        <w:pStyle w:val="Standard"/>
        <w:spacing w:line="276" w:lineRule="auto"/>
        <w:ind w:firstLine="851"/>
        <w:rPr>
          <w:rFonts w:cs="Arial"/>
          <w:szCs w:val="24"/>
        </w:rPr>
      </w:pPr>
      <w:r>
        <w:rPr>
          <w:rFonts w:cs="Arial"/>
          <w:szCs w:val="24"/>
        </w:rPr>
        <w:t>В 2019-2021</w:t>
      </w:r>
      <w:r>
        <w:rPr>
          <w:rFonts w:cs="Arial"/>
          <w:szCs w:val="24"/>
        </w:rPr>
        <w:t xml:space="preserve"> годах на реализацию мероприятий Программой предусматривается:</w:t>
      </w:r>
    </w:p>
    <w:p w:rsidR="00965145" w:rsidRDefault="00735A2A">
      <w:pPr>
        <w:pStyle w:val="Standard"/>
        <w:spacing w:line="276" w:lineRule="auto"/>
        <w:ind w:firstLine="851"/>
      </w:pPr>
      <w:r>
        <w:rPr>
          <w:rFonts w:cs="Arial"/>
          <w:szCs w:val="24"/>
        </w:rPr>
        <w:t xml:space="preserve">Всего – 92 754, </w:t>
      </w:r>
      <w:proofErr w:type="gramStart"/>
      <w:r>
        <w:rPr>
          <w:rFonts w:cs="Arial"/>
          <w:szCs w:val="24"/>
        </w:rPr>
        <w:t xml:space="preserve">00 </w:t>
      </w:r>
      <w:r>
        <w:rPr>
          <w:rFonts w:cs="Arial"/>
          <w:bCs/>
          <w:szCs w:val="24"/>
        </w:rPr>
        <w:t xml:space="preserve"> </w:t>
      </w:r>
      <w:r>
        <w:rPr>
          <w:rFonts w:cs="Arial"/>
          <w:szCs w:val="24"/>
        </w:rPr>
        <w:t>тыс.</w:t>
      </w:r>
      <w:proofErr w:type="gramEnd"/>
      <w:r>
        <w:rPr>
          <w:rFonts w:cs="Arial"/>
          <w:szCs w:val="24"/>
        </w:rPr>
        <w:t xml:space="preserve"> рублей, в  том  числе:</w:t>
      </w:r>
    </w:p>
    <w:p w:rsidR="00965145" w:rsidRDefault="00735A2A">
      <w:pPr>
        <w:pStyle w:val="Standard"/>
        <w:spacing w:line="276" w:lineRule="auto"/>
        <w:ind w:firstLine="851"/>
      </w:pPr>
      <w:proofErr w:type="gramStart"/>
      <w:r>
        <w:rPr>
          <w:rFonts w:cs="Arial"/>
          <w:szCs w:val="24"/>
        </w:rPr>
        <w:t>На  2019</w:t>
      </w:r>
      <w:proofErr w:type="gramEnd"/>
      <w:r>
        <w:rPr>
          <w:rFonts w:cs="Arial"/>
          <w:szCs w:val="24"/>
        </w:rPr>
        <w:t xml:space="preserve"> год -   29 635,00</w:t>
      </w:r>
      <w:r>
        <w:rPr>
          <w:rFonts w:cs="Arial"/>
          <w:bCs/>
          <w:szCs w:val="24"/>
        </w:rPr>
        <w:t xml:space="preserve"> тыс. рублей</w:t>
      </w:r>
      <w:r>
        <w:rPr>
          <w:rFonts w:cs="Arial"/>
          <w:szCs w:val="24"/>
        </w:rPr>
        <w:t>;</w:t>
      </w:r>
    </w:p>
    <w:p w:rsidR="00965145" w:rsidRDefault="00735A2A">
      <w:pPr>
        <w:pStyle w:val="Standard"/>
        <w:spacing w:line="276" w:lineRule="auto"/>
        <w:ind w:firstLine="851"/>
      </w:pPr>
      <w:proofErr w:type="gramStart"/>
      <w:r>
        <w:rPr>
          <w:rFonts w:cs="Arial"/>
          <w:szCs w:val="24"/>
        </w:rPr>
        <w:t>На  2020</w:t>
      </w:r>
      <w:proofErr w:type="gramEnd"/>
      <w:r>
        <w:rPr>
          <w:rFonts w:cs="Arial"/>
          <w:szCs w:val="24"/>
        </w:rPr>
        <w:t xml:space="preserve"> год -   31 306,00</w:t>
      </w:r>
      <w:r>
        <w:rPr>
          <w:rFonts w:cs="Arial"/>
          <w:bCs/>
          <w:szCs w:val="24"/>
        </w:rPr>
        <w:t xml:space="preserve"> тыс. рублей;</w:t>
      </w:r>
    </w:p>
    <w:p w:rsidR="00965145" w:rsidRDefault="00735A2A">
      <w:pPr>
        <w:pStyle w:val="Standard"/>
        <w:spacing w:line="276" w:lineRule="auto"/>
        <w:ind w:firstLine="851"/>
        <w:rPr>
          <w:rFonts w:cs="Arial"/>
          <w:bCs/>
          <w:szCs w:val="24"/>
        </w:rPr>
      </w:pPr>
      <w:proofErr w:type="gramStart"/>
      <w:r>
        <w:rPr>
          <w:rFonts w:cs="Arial"/>
          <w:bCs/>
          <w:szCs w:val="24"/>
        </w:rPr>
        <w:t>На  2021</w:t>
      </w:r>
      <w:proofErr w:type="gramEnd"/>
      <w:r>
        <w:rPr>
          <w:rFonts w:cs="Arial"/>
          <w:bCs/>
          <w:szCs w:val="24"/>
        </w:rPr>
        <w:t xml:space="preserve"> год -   31 813 ,00 тыс. рублей.</w:t>
      </w:r>
    </w:p>
    <w:p w:rsidR="00965145" w:rsidRDefault="00735A2A">
      <w:pPr>
        <w:pStyle w:val="Standard"/>
        <w:spacing w:line="276" w:lineRule="auto"/>
        <w:ind w:firstLine="851"/>
        <w:jc w:val="both"/>
        <w:rPr>
          <w:rFonts w:cs="Arial"/>
          <w:szCs w:val="24"/>
        </w:rPr>
      </w:pPr>
      <w:r>
        <w:rPr>
          <w:rFonts w:cs="Arial"/>
          <w:szCs w:val="24"/>
        </w:rPr>
        <w:t>Объемы финансирования ме</w:t>
      </w:r>
      <w:r>
        <w:rPr>
          <w:rFonts w:cs="Arial"/>
          <w:szCs w:val="24"/>
        </w:rPr>
        <w:t>роприятий Программы (приложение №1) носят прогнозный характер и подлежат ежегодной корректировке с учетом возможностей соответствующих бюджетов.</w:t>
      </w:r>
    </w:p>
    <w:p w:rsidR="00965145" w:rsidRDefault="00965145">
      <w:pPr>
        <w:pStyle w:val="Standard"/>
        <w:ind w:firstLine="709"/>
        <w:jc w:val="center"/>
        <w:rPr>
          <w:rFonts w:cs="Arial"/>
          <w:b/>
          <w:bCs/>
          <w:szCs w:val="24"/>
        </w:rPr>
      </w:pPr>
    </w:p>
    <w:p w:rsidR="00965145" w:rsidRDefault="00735A2A">
      <w:pPr>
        <w:pStyle w:val="Standard"/>
        <w:keepNext/>
        <w:spacing w:before="240" w:after="60"/>
        <w:jc w:val="center"/>
        <w:outlineLvl w:val="0"/>
        <w:rPr>
          <w:rFonts w:cs="Arial"/>
          <w:b/>
          <w:bCs/>
          <w:szCs w:val="24"/>
        </w:rPr>
      </w:pPr>
      <w:bookmarkStart w:id="4" w:name="_Toc398733078"/>
      <w:r>
        <w:rPr>
          <w:rFonts w:cs="Arial"/>
          <w:b/>
          <w:bCs/>
          <w:szCs w:val="24"/>
        </w:rPr>
        <w:t>РАЗДЕЛ 4. «ОЖИДАЕМЫЕ КОНЕЧНЫЕ РЕЗУЛЬТАТЫ И ПОКАЗАТЕЛИ МУНИЦИПАЛЬНОЙ ПРОГРАММЫ»</w:t>
      </w:r>
      <w:bookmarkEnd w:id="4"/>
    </w:p>
    <w:p w:rsidR="00965145" w:rsidRDefault="00965145">
      <w:pPr>
        <w:pStyle w:val="Standard"/>
        <w:tabs>
          <w:tab w:val="left" w:pos="10440"/>
        </w:tabs>
        <w:ind w:firstLine="720"/>
        <w:jc w:val="both"/>
        <w:rPr>
          <w:rFonts w:cs="Arial"/>
          <w:szCs w:val="24"/>
        </w:rPr>
      </w:pPr>
    </w:p>
    <w:p w:rsidR="00965145" w:rsidRDefault="00735A2A">
      <w:pPr>
        <w:pStyle w:val="Standard"/>
        <w:tabs>
          <w:tab w:val="left" w:pos="0"/>
        </w:tabs>
        <w:ind w:firstLine="709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Ожидаемый конечный результат </w:t>
      </w:r>
      <w:r>
        <w:rPr>
          <w:rFonts w:cs="Arial"/>
          <w:szCs w:val="24"/>
        </w:rPr>
        <w:t xml:space="preserve">реализации муниципальной программы «Развитие маршрутной сети регулярных пассажирских перевозок в </w:t>
      </w:r>
      <w:proofErr w:type="spellStart"/>
      <w:r>
        <w:rPr>
          <w:rFonts w:cs="Arial"/>
          <w:szCs w:val="24"/>
        </w:rPr>
        <w:t>Ярковском</w:t>
      </w:r>
      <w:proofErr w:type="spellEnd"/>
      <w:r>
        <w:rPr>
          <w:rFonts w:cs="Arial"/>
          <w:szCs w:val="24"/>
        </w:rPr>
        <w:t xml:space="preserve"> муниципальном районе на 2019г. и плановый период 2020 и 2021гг.» -  удельный вес населенных пунктов, охваченных пассажирскими перевозками составит 98</w:t>
      </w:r>
      <w:r>
        <w:rPr>
          <w:rFonts w:cs="Arial"/>
          <w:szCs w:val="24"/>
        </w:rPr>
        <w:t>,2 %</w:t>
      </w:r>
    </w:p>
    <w:p w:rsidR="00965145" w:rsidRDefault="00735A2A">
      <w:pPr>
        <w:pStyle w:val="Standard"/>
        <w:tabs>
          <w:tab w:val="left" w:pos="0"/>
        </w:tabs>
        <w:jc w:val="both"/>
        <w:rPr>
          <w:rFonts w:cs="Arial"/>
          <w:szCs w:val="24"/>
        </w:rPr>
      </w:pPr>
      <w:r>
        <w:rPr>
          <w:rFonts w:cs="Arial"/>
          <w:szCs w:val="24"/>
        </w:rPr>
        <w:tab/>
        <w:t xml:space="preserve">Система показателей, позволяющих оценить степень достижения цели и задачи Программы, представлены в Приложении 2 «Показатели реализации муниципальной программы «Развитие маршрутной сети регулярных пассажирских перевозок в </w:t>
      </w:r>
      <w:proofErr w:type="spellStart"/>
      <w:r>
        <w:rPr>
          <w:rFonts w:cs="Arial"/>
          <w:szCs w:val="24"/>
        </w:rPr>
        <w:t>Ярковском</w:t>
      </w:r>
      <w:proofErr w:type="spellEnd"/>
      <w:r>
        <w:rPr>
          <w:rFonts w:cs="Arial"/>
          <w:szCs w:val="24"/>
        </w:rPr>
        <w:t xml:space="preserve"> муниципальном райо</w:t>
      </w:r>
      <w:r>
        <w:rPr>
          <w:rFonts w:cs="Arial"/>
          <w:szCs w:val="24"/>
        </w:rPr>
        <w:t>не на 2019г и плановый период 2020 и 2021г.»</w:t>
      </w:r>
    </w:p>
    <w:p w:rsidR="00965145" w:rsidRDefault="00965145">
      <w:pPr>
        <w:pStyle w:val="Standard"/>
        <w:jc w:val="both"/>
        <w:rPr>
          <w:rFonts w:cs="Arial"/>
          <w:szCs w:val="24"/>
        </w:rPr>
      </w:pPr>
    </w:p>
    <w:p w:rsidR="00965145" w:rsidRDefault="00735A2A">
      <w:pPr>
        <w:pStyle w:val="Standard"/>
        <w:tabs>
          <w:tab w:val="left" w:pos="10440"/>
        </w:tabs>
        <w:ind w:firstLine="72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>РАЗДЕЛ 5. «ОЦЕНКА НЕБЛАГОПРИЯТНЫХ ФАКТОРОВ РЕАЛИЗАЦИИ МУНИЦИПАЛЬНОЙ ПРОГРАММЫ»</w:t>
      </w:r>
    </w:p>
    <w:p w:rsidR="00965145" w:rsidRDefault="00735A2A">
      <w:pPr>
        <w:pStyle w:val="Standard"/>
        <w:shd w:val="clear" w:color="auto" w:fill="FFFFFF"/>
        <w:tabs>
          <w:tab w:val="left" w:pos="9498"/>
        </w:tabs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Фактором, неблагоприятно влияющим на развитие пассажирских перевозок, являются:</w:t>
      </w:r>
    </w:p>
    <w:p w:rsidR="00965145" w:rsidRDefault="00735A2A">
      <w:pPr>
        <w:pStyle w:val="Standard"/>
        <w:shd w:val="clear" w:color="auto" w:fill="FFFFFF"/>
        <w:tabs>
          <w:tab w:val="left" w:pos="9498"/>
        </w:tabs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- рост тарифов на перевозку </w:t>
      </w:r>
      <w:proofErr w:type="gramStart"/>
      <w:r>
        <w:rPr>
          <w:rFonts w:cs="Arial"/>
          <w:szCs w:val="24"/>
        </w:rPr>
        <w:t>пассажиров  и</w:t>
      </w:r>
      <w:proofErr w:type="gramEnd"/>
      <w:r>
        <w:rPr>
          <w:rFonts w:cs="Arial"/>
          <w:szCs w:val="24"/>
        </w:rPr>
        <w:t xml:space="preserve"> багажа на</w:t>
      </w:r>
      <w:r>
        <w:rPr>
          <w:rFonts w:cs="Arial"/>
          <w:szCs w:val="24"/>
        </w:rPr>
        <w:t xml:space="preserve"> муниципальных маршрутах;</w:t>
      </w:r>
    </w:p>
    <w:p w:rsidR="00965145" w:rsidRDefault="00735A2A">
      <w:pPr>
        <w:pStyle w:val="Standard"/>
        <w:shd w:val="clear" w:color="auto" w:fill="FFFFFF"/>
        <w:tabs>
          <w:tab w:val="left" w:pos="9498"/>
        </w:tabs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Для сдерживания роста стоимости транспортных услуг осуществляется:</w:t>
      </w:r>
    </w:p>
    <w:p w:rsidR="00965145" w:rsidRDefault="00735A2A">
      <w:pPr>
        <w:pStyle w:val="Standard"/>
        <w:shd w:val="clear" w:color="auto" w:fill="FFFFFF"/>
        <w:tabs>
          <w:tab w:val="left" w:pos="9498"/>
        </w:tabs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-  оказание поддержки в форме возмещения перевозчикам части затрат, связанных с осуществлением регулярных перевозок пассажиров и багажа автомобильным транспортом п</w:t>
      </w:r>
      <w:r>
        <w:rPr>
          <w:rFonts w:cs="Arial"/>
          <w:szCs w:val="24"/>
        </w:rPr>
        <w:t>о муниципальным маршрутам;</w:t>
      </w:r>
    </w:p>
    <w:p w:rsidR="00965145" w:rsidRDefault="00735A2A">
      <w:pPr>
        <w:pStyle w:val="Standard"/>
        <w:tabs>
          <w:tab w:val="left" w:pos="9356"/>
          <w:tab w:val="left" w:pos="10440"/>
        </w:tabs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- компенсация расходов связанные с оказанием мер социальной поддержки отдельным категориям граждан в отношении проезда на транспорте.</w:t>
      </w:r>
    </w:p>
    <w:p w:rsidR="00965145" w:rsidRDefault="00735A2A">
      <w:pPr>
        <w:pStyle w:val="Standard"/>
        <w:ind w:firstLine="720"/>
        <w:jc w:val="both"/>
        <w:rPr>
          <w:rFonts w:cs="Arial"/>
          <w:szCs w:val="24"/>
        </w:rPr>
      </w:pPr>
      <w:r>
        <w:rPr>
          <w:rFonts w:cs="Arial"/>
          <w:szCs w:val="24"/>
        </w:rPr>
        <w:t>Выполнение планируемых мероприятий и достижение целей муниципальной программы зависит от объемо</w:t>
      </w:r>
      <w:r>
        <w:rPr>
          <w:rFonts w:cs="Arial"/>
          <w:szCs w:val="24"/>
        </w:rPr>
        <w:t>в и сроков финансирования. Сокращение и/или поздние сроки финансирования предусмотренных мероприятий может негативно повлиять на достижение запланированных результатов.</w:t>
      </w:r>
    </w:p>
    <w:sectPr w:rsidR="00965145">
      <w:headerReference w:type="default" r:id="rId7"/>
      <w:pgSz w:w="11906" w:h="16838"/>
      <w:pgMar w:top="568" w:right="567" w:bottom="851" w:left="158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A2A" w:rsidRDefault="00735A2A">
      <w:pPr>
        <w:spacing w:after="0" w:line="240" w:lineRule="auto"/>
      </w:pPr>
      <w:r>
        <w:separator/>
      </w:r>
    </w:p>
  </w:endnote>
  <w:endnote w:type="continuationSeparator" w:id="0">
    <w:p w:rsidR="00735A2A" w:rsidRDefault="0073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A2A" w:rsidRDefault="00735A2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35A2A" w:rsidRDefault="0073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489" w:rsidRDefault="00735A2A">
    <w:pPr>
      <w:pStyle w:val="a8"/>
      <w:jc w:val="center"/>
    </w:pPr>
    <w:r>
      <w:t>4</w:t>
    </w:r>
  </w:p>
  <w:p w:rsidR="007D5489" w:rsidRDefault="00735A2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F37D7"/>
    <w:multiLevelType w:val="multilevel"/>
    <w:tmpl w:val="CBC28B36"/>
    <w:styleLink w:val="WWNum2"/>
    <w:lvl w:ilvl="0">
      <w:numFmt w:val="bullet"/>
      <w:lvlText w:val="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FC6451"/>
    <w:multiLevelType w:val="multilevel"/>
    <w:tmpl w:val="842AE666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4E1D7383"/>
    <w:multiLevelType w:val="multilevel"/>
    <w:tmpl w:val="9340893A"/>
    <w:styleLink w:val="WWNum1"/>
    <w:lvl w:ilvl="0">
      <w:start w:val="1"/>
      <w:numFmt w:val="decimal"/>
      <w:lvlText w:val="%1."/>
      <w:lvlJc w:val="left"/>
      <w:pPr>
        <w:ind w:left="1355" w:hanging="885"/>
      </w:pPr>
    </w:lvl>
    <w:lvl w:ilvl="1">
      <w:start w:val="1"/>
      <w:numFmt w:val="lowerLetter"/>
      <w:lvlText w:val="%2."/>
      <w:lvlJc w:val="left"/>
      <w:pPr>
        <w:ind w:left="1550" w:hanging="360"/>
      </w:pPr>
    </w:lvl>
    <w:lvl w:ilvl="2">
      <w:start w:val="1"/>
      <w:numFmt w:val="lowerRoman"/>
      <w:lvlText w:val="%3."/>
      <w:lvlJc w:val="right"/>
      <w:pPr>
        <w:ind w:left="2270" w:hanging="180"/>
      </w:pPr>
    </w:lvl>
    <w:lvl w:ilvl="3">
      <w:start w:val="1"/>
      <w:numFmt w:val="decimal"/>
      <w:lvlText w:val="%4."/>
      <w:lvlJc w:val="left"/>
      <w:pPr>
        <w:ind w:left="2990" w:hanging="360"/>
      </w:pPr>
    </w:lvl>
    <w:lvl w:ilvl="4">
      <w:start w:val="1"/>
      <w:numFmt w:val="lowerLetter"/>
      <w:lvlText w:val="%5."/>
      <w:lvlJc w:val="left"/>
      <w:pPr>
        <w:ind w:left="3710" w:hanging="360"/>
      </w:pPr>
    </w:lvl>
    <w:lvl w:ilvl="5">
      <w:start w:val="1"/>
      <w:numFmt w:val="lowerRoman"/>
      <w:lvlText w:val="%6."/>
      <w:lvlJc w:val="right"/>
      <w:pPr>
        <w:ind w:left="4430" w:hanging="180"/>
      </w:pPr>
    </w:lvl>
    <w:lvl w:ilvl="6">
      <w:start w:val="1"/>
      <w:numFmt w:val="decimal"/>
      <w:lvlText w:val="%7."/>
      <w:lvlJc w:val="left"/>
      <w:pPr>
        <w:ind w:left="5150" w:hanging="360"/>
      </w:pPr>
    </w:lvl>
    <w:lvl w:ilvl="7">
      <w:start w:val="1"/>
      <w:numFmt w:val="lowerLetter"/>
      <w:lvlText w:val="%8."/>
      <w:lvlJc w:val="left"/>
      <w:pPr>
        <w:ind w:left="5870" w:hanging="360"/>
      </w:pPr>
    </w:lvl>
    <w:lvl w:ilvl="8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965145"/>
    <w:rsid w:val="00735A2A"/>
    <w:rsid w:val="00965145"/>
    <w:rsid w:val="00C2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5EA25"/>
  <w15:docId w15:val="{4E0FA402-7CF6-4C33-A24B-62459DDA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kern w:val="3"/>
        <w:sz w:val="24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ConsCell">
    <w:name w:val="ConsCell"/>
    <w:pPr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Standard"/>
    <w:rPr>
      <w:rFonts w:ascii="Times New Roman" w:hAnsi="Times New Roman"/>
      <w:szCs w:val="24"/>
    </w:rPr>
  </w:style>
  <w:style w:type="paragraph" w:customStyle="1" w:styleId="a6">
    <w:name w:val="Знак"/>
    <w:basedOn w:val="Standard"/>
    <w:pPr>
      <w:spacing w:after="160" w:line="240" w:lineRule="exact"/>
    </w:pPr>
    <w:rPr>
      <w:rFonts w:ascii="Verdana" w:eastAsia="Verdana" w:hAnsi="Verdana" w:cs="Verdana"/>
      <w:sz w:val="20"/>
      <w:lang w:val="en-US" w:eastAsia="en-US"/>
    </w:rPr>
  </w:style>
  <w:style w:type="paragraph" w:styleId="a7">
    <w:name w:val="List Paragraph"/>
    <w:basedOn w:val="Standard"/>
    <w:pPr>
      <w:ind w:left="720"/>
    </w:pPr>
  </w:style>
  <w:style w:type="paragraph" w:styleId="a8">
    <w:name w:val="header"/>
    <w:basedOn w:val="Standard"/>
    <w:pPr>
      <w:tabs>
        <w:tab w:val="center" w:pos="4677"/>
        <w:tab w:val="right" w:pos="9355"/>
      </w:tabs>
    </w:p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</w:style>
  <w:style w:type="character" w:customStyle="1" w:styleId="aa">
    <w:name w:val="Верхний колонтитул Знак"/>
    <w:basedOn w:val="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Нижний колонтитул Знак"/>
    <w:basedOn w:val="a0"/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NoList">
    <w:name w:val="No List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Кривенко Андрей Владимирович</dc:creator>
  <cp:lastModifiedBy>Сокирко Евгений Григорьевич</cp:lastModifiedBy>
  <cp:revision>2</cp:revision>
  <cp:lastPrinted>2016-10-18T06:53:00Z</cp:lastPrinted>
  <dcterms:created xsi:type="dcterms:W3CDTF">2019-04-16T03:42:00Z</dcterms:created>
  <dcterms:modified xsi:type="dcterms:W3CDTF">2019-04-16T03:42:00Z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